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2" w:rsidRDefault="00285CD6">
      <w:pPr>
        <w:rPr>
          <w:rFonts w:ascii="Tahoma" w:hAnsi="Tahoma" w:cs="Tahoma"/>
          <w:color w:val="333333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Style w:val="Strong"/>
          <w:rFonts w:ascii="Tahoma" w:hAnsi="Tahoma" w:cs="Tahoma"/>
          <w:color w:val="666666"/>
          <w:sz w:val="20"/>
          <w:szCs w:val="20"/>
        </w:rPr>
        <w:t>Objectives</w:t>
      </w:r>
      <w:r>
        <w:rPr>
          <w:rFonts w:ascii="Tahoma" w:hAnsi="Tahoma" w:cs="Tahoma"/>
          <w:b/>
          <w:bCs/>
          <w:color w:val="666666"/>
          <w:sz w:val="20"/>
          <w:szCs w:val="20"/>
        </w:rPr>
        <w:br/>
      </w:r>
      <w:r>
        <w:rPr>
          <w:rFonts w:ascii="Tahoma" w:hAnsi="Tahoma" w:cs="Tahoma"/>
          <w:color w:val="333333"/>
          <w:sz w:val="17"/>
          <w:szCs w:val="17"/>
        </w:rPr>
        <w:t xml:space="preserve">To inspire </w:t>
      </w:r>
      <w:r w:rsidR="000573AE">
        <w:rPr>
          <w:rFonts w:ascii="Tahoma" w:hAnsi="Tahoma" w:cs="Tahoma"/>
          <w:color w:val="333333"/>
          <w:sz w:val="17"/>
          <w:szCs w:val="17"/>
        </w:rPr>
        <w:t>students</w:t>
      </w:r>
      <w:r>
        <w:rPr>
          <w:rFonts w:ascii="Tahoma" w:hAnsi="Tahoma" w:cs="Tahoma"/>
          <w:color w:val="333333"/>
          <w:sz w:val="17"/>
          <w:szCs w:val="17"/>
        </w:rPr>
        <w:t xml:space="preserve"> through art</w:t>
      </w:r>
      <w:r w:rsidR="000573AE">
        <w:rPr>
          <w:rFonts w:ascii="Tahoma" w:hAnsi="Tahoma" w:cs="Tahoma"/>
          <w:color w:val="333333"/>
          <w:sz w:val="17"/>
          <w:szCs w:val="17"/>
        </w:rPr>
        <w:t xml:space="preserve"> making and art appreciation; developing critical thinking and problem solving skills.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Style w:val="Strong"/>
          <w:rFonts w:ascii="Tahoma" w:hAnsi="Tahoma" w:cs="Tahoma"/>
          <w:color w:val="666666"/>
          <w:sz w:val="20"/>
          <w:szCs w:val="20"/>
        </w:rPr>
        <w:t>Education</w:t>
      </w:r>
      <w:r>
        <w:rPr>
          <w:rFonts w:ascii="Tahoma" w:hAnsi="Tahoma" w:cs="Tahoma"/>
          <w:color w:val="666666"/>
          <w:sz w:val="17"/>
          <w:szCs w:val="17"/>
        </w:rPr>
        <w:br/>
      </w:r>
      <w:r w:rsidR="004C2601">
        <w:rPr>
          <w:rFonts w:ascii="Tahoma" w:hAnsi="Tahoma" w:cs="Tahoma"/>
          <w:color w:val="333333"/>
          <w:sz w:val="17"/>
          <w:szCs w:val="17"/>
        </w:rPr>
        <w:t xml:space="preserve">University of Florida </w:t>
      </w:r>
      <w:r>
        <w:rPr>
          <w:rFonts w:ascii="Tahoma" w:hAnsi="Tahoma" w:cs="Tahoma"/>
          <w:color w:val="333333"/>
          <w:sz w:val="17"/>
          <w:szCs w:val="17"/>
        </w:rPr>
        <w:br/>
      </w:r>
      <w:r w:rsidR="004C2601">
        <w:rPr>
          <w:rFonts w:ascii="Tahoma" w:hAnsi="Tahoma" w:cs="Tahoma"/>
          <w:color w:val="333333"/>
          <w:sz w:val="17"/>
          <w:szCs w:val="17"/>
        </w:rPr>
        <w:t>2012</w:t>
      </w:r>
      <w:r w:rsidR="004C2601"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t>MA Art Education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spellStart"/>
      <w:r>
        <w:rPr>
          <w:rFonts w:ascii="Tahoma" w:hAnsi="Tahoma" w:cs="Tahoma"/>
          <w:color w:val="333333"/>
          <w:sz w:val="17"/>
          <w:szCs w:val="17"/>
        </w:rPr>
        <w:t>Universit</w:t>
      </w:r>
      <w:r w:rsidR="000573AE">
        <w:rPr>
          <w:rFonts w:ascii="Tahoma" w:hAnsi="Tahoma" w:cs="Tahoma"/>
          <w:color w:val="333333"/>
          <w:sz w:val="17"/>
          <w:szCs w:val="17"/>
        </w:rPr>
        <w:t>é</w:t>
      </w:r>
      <w:proofErr w:type="spellEnd"/>
      <w:r w:rsidR="000573AE">
        <w:rPr>
          <w:rFonts w:ascii="Tahoma" w:hAnsi="Tahoma" w:cs="Tahoma"/>
          <w:color w:val="333333"/>
          <w:sz w:val="17"/>
          <w:szCs w:val="17"/>
        </w:rPr>
        <w:t xml:space="preserve"> du Québec à Montr</w:t>
      </w:r>
      <w:r w:rsidR="000573AE">
        <w:rPr>
          <w:rFonts w:ascii="Arial" w:eastAsiaTheme="minorHAnsi" w:hAnsi="Arial" w:cs="Arial"/>
          <w:color w:val="333333"/>
          <w:sz w:val="17"/>
          <w:szCs w:val="17"/>
          <w:lang w:eastAsia="ja-JP"/>
        </w:rPr>
        <w:t>é</w:t>
      </w:r>
      <w:r>
        <w:rPr>
          <w:rFonts w:ascii="Tahoma" w:hAnsi="Tahoma" w:cs="Tahoma"/>
          <w:color w:val="333333"/>
          <w:sz w:val="17"/>
          <w:szCs w:val="17"/>
        </w:rPr>
        <w:t xml:space="preserve">al </w:t>
      </w:r>
      <w:r>
        <w:rPr>
          <w:rFonts w:ascii="Tahoma" w:hAnsi="Tahoma" w:cs="Tahoma"/>
          <w:color w:val="333333"/>
          <w:sz w:val="17"/>
          <w:szCs w:val="17"/>
        </w:rPr>
        <w:br/>
        <w:t>2001</w:t>
      </w:r>
      <w:r>
        <w:rPr>
          <w:rFonts w:ascii="Tahoma" w:hAnsi="Tahoma" w:cs="Tahoma"/>
          <w:color w:val="333333"/>
          <w:sz w:val="17"/>
          <w:szCs w:val="17"/>
        </w:rPr>
        <w:br/>
        <w:t>BA Visual Art / Education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Style w:val="Strong"/>
          <w:rFonts w:ascii="Tahoma" w:hAnsi="Tahoma" w:cs="Tahoma"/>
          <w:color w:val="666666"/>
          <w:sz w:val="20"/>
          <w:szCs w:val="20"/>
        </w:rPr>
        <w:t>Experience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t>Art Educator | Jacksonville Public Library</w:t>
      </w:r>
      <w:r>
        <w:rPr>
          <w:rFonts w:ascii="Tahoma" w:hAnsi="Tahoma" w:cs="Tahoma"/>
          <w:color w:val="333333"/>
          <w:sz w:val="17"/>
          <w:szCs w:val="17"/>
        </w:rPr>
        <w:br/>
        <w:t>2004 - now</w:t>
      </w:r>
      <w:r>
        <w:rPr>
          <w:rFonts w:ascii="Tahoma" w:hAnsi="Tahoma" w:cs="Tahoma"/>
          <w:color w:val="333333"/>
          <w:sz w:val="17"/>
          <w:szCs w:val="17"/>
        </w:rPr>
        <w:br/>
        <w:t>Teach art to children ages 18 months to 12 years</w:t>
      </w:r>
      <w:r w:rsidR="00663164">
        <w:rPr>
          <w:rFonts w:ascii="Tahoma" w:hAnsi="Tahoma" w:cs="Tahoma"/>
          <w:color w:val="333333"/>
          <w:sz w:val="17"/>
          <w:szCs w:val="17"/>
        </w:rPr>
        <w:t xml:space="preserve"> and their caregivers.</w:t>
      </w:r>
      <w:r w:rsidR="00663164">
        <w:rPr>
          <w:rFonts w:ascii="Tahoma" w:hAnsi="Tahoma" w:cs="Tahoma"/>
          <w:color w:val="333333"/>
          <w:sz w:val="17"/>
          <w:szCs w:val="17"/>
        </w:rPr>
        <w:br/>
        <w:t xml:space="preserve">Lead </w:t>
      </w:r>
      <w:r w:rsidR="000573AE">
        <w:rPr>
          <w:rFonts w:ascii="Tahoma" w:hAnsi="Tahoma" w:cs="Tahoma"/>
          <w:color w:val="333333"/>
          <w:sz w:val="17"/>
          <w:szCs w:val="17"/>
        </w:rPr>
        <w:t>the</w:t>
      </w:r>
      <w:r w:rsidR="00663164">
        <w:rPr>
          <w:rFonts w:ascii="Tahoma" w:hAnsi="Tahoma" w:cs="Tahoma"/>
          <w:color w:val="333333"/>
          <w:sz w:val="17"/>
          <w:szCs w:val="17"/>
        </w:rPr>
        <w:t xml:space="preserve"> summer </w:t>
      </w:r>
      <w:r w:rsidR="00663164" w:rsidRPr="00663164">
        <w:rPr>
          <w:rFonts w:ascii="Tahoma" w:hAnsi="Tahoma" w:cs="Tahoma"/>
          <w:i/>
          <w:color w:val="333333"/>
          <w:sz w:val="17"/>
          <w:szCs w:val="17"/>
        </w:rPr>
        <w:t>Tween Thing</w:t>
      </w:r>
      <w:r w:rsidR="000573AE">
        <w:rPr>
          <w:rFonts w:ascii="Tahoma" w:hAnsi="Tahoma" w:cs="Tahoma"/>
          <w:color w:val="333333"/>
          <w:sz w:val="17"/>
          <w:szCs w:val="17"/>
        </w:rPr>
        <w:t xml:space="preserve"> program.</w:t>
      </w:r>
      <w:r>
        <w:rPr>
          <w:rFonts w:ascii="Tahoma" w:hAnsi="Tahoma" w:cs="Tahoma"/>
          <w:color w:val="333333"/>
          <w:sz w:val="17"/>
          <w:szCs w:val="17"/>
        </w:rPr>
        <w:br/>
        <w:t>Facilitate library presentations</w:t>
      </w:r>
      <w:r w:rsidR="00663164">
        <w:rPr>
          <w:rFonts w:ascii="Tahoma" w:hAnsi="Tahoma" w:cs="Tahoma"/>
          <w:color w:val="333333"/>
          <w:sz w:val="17"/>
          <w:szCs w:val="17"/>
        </w:rPr>
        <w:t xml:space="preserve">, research, </w:t>
      </w:r>
      <w:proofErr w:type="gramStart"/>
      <w:r w:rsidR="00663164">
        <w:rPr>
          <w:rFonts w:ascii="Tahoma" w:hAnsi="Tahoma" w:cs="Tahoma"/>
          <w:color w:val="333333"/>
          <w:sz w:val="17"/>
          <w:szCs w:val="17"/>
        </w:rPr>
        <w:t>book</w:t>
      </w:r>
      <w:proofErr w:type="gramEnd"/>
      <w:r w:rsidR="00663164">
        <w:rPr>
          <w:rFonts w:ascii="Tahoma" w:hAnsi="Tahoma" w:cs="Tahoma"/>
          <w:color w:val="333333"/>
          <w:sz w:val="17"/>
          <w:szCs w:val="17"/>
        </w:rPr>
        <w:t xml:space="preserve"> recommendation</w:t>
      </w:r>
      <w:r w:rsidR="000573AE">
        <w:rPr>
          <w:rFonts w:ascii="Tahoma" w:hAnsi="Tahoma" w:cs="Tahoma"/>
          <w:color w:val="333333"/>
          <w:sz w:val="17"/>
          <w:szCs w:val="17"/>
        </w:rPr>
        <w:t>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Art Educator | Private &amp; Gro</w:t>
      </w:r>
      <w:r w:rsidR="008C4FD2">
        <w:rPr>
          <w:rFonts w:ascii="Tahoma" w:hAnsi="Tahoma" w:cs="Tahoma"/>
          <w:color w:val="333333"/>
          <w:sz w:val="17"/>
          <w:szCs w:val="17"/>
        </w:rPr>
        <w:t>up Art Classes</w:t>
      </w:r>
      <w:r w:rsidR="008C4FD2">
        <w:rPr>
          <w:rFonts w:ascii="Tahoma" w:hAnsi="Tahoma" w:cs="Tahoma"/>
          <w:color w:val="333333"/>
          <w:sz w:val="17"/>
          <w:szCs w:val="17"/>
        </w:rPr>
        <w:br/>
        <w:t>2008 - now</w:t>
      </w:r>
      <w:r w:rsidR="008C4FD2">
        <w:rPr>
          <w:rFonts w:ascii="Tahoma" w:hAnsi="Tahoma" w:cs="Tahoma"/>
          <w:color w:val="333333"/>
          <w:sz w:val="17"/>
          <w:szCs w:val="17"/>
        </w:rPr>
        <w:br/>
        <w:t xml:space="preserve">Teach </w:t>
      </w:r>
      <w:r>
        <w:rPr>
          <w:rFonts w:ascii="Tahoma" w:hAnsi="Tahoma" w:cs="Tahoma"/>
          <w:color w:val="333333"/>
          <w:sz w:val="17"/>
          <w:szCs w:val="17"/>
        </w:rPr>
        <w:t>art</w:t>
      </w:r>
      <w:r w:rsidR="008C4FD2">
        <w:rPr>
          <w:rFonts w:ascii="Tahoma" w:hAnsi="Tahoma" w:cs="Tahoma"/>
          <w:color w:val="333333"/>
          <w:sz w:val="17"/>
          <w:szCs w:val="17"/>
        </w:rPr>
        <w:t xml:space="preserve"> techniques and art making with children</w:t>
      </w:r>
      <w:r>
        <w:rPr>
          <w:rFonts w:ascii="Tahoma" w:hAnsi="Tahoma" w:cs="Tahoma"/>
          <w:color w:val="333333"/>
          <w:sz w:val="17"/>
          <w:szCs w:val="17"/>
        </w:rPr>
        <w:t xml:space="preserve"> to parents, librarians and preschool teachers </w:t>
      </w:r>
      <w:r w:rsidR="008C4FD2">
        <w:rPr>
          <w:rFonts w:ascii="Tahoma" w:hAnsi="Tahoma" w:cs="Tahoma"/>
          <w:color w:val="333333"/>
          <w:sz w:val="17"/>
          <w:szCs w:val="17"/>
        </w:rPr>
        <w:t>through different organizations like the Jacksonville Children’s Commission (JCC) and Northeast Florida Library Information Network, as we</w:t>
      </w:r>
      <w:r w:rsidR="000573AE">
        <w:rPr>
          <w:rFonts w:ascii="Tahoma" w:hAnsi="Tahoma" w:cs="Tahoma"/>
          <w:color w:val="333333"/>
          <w:sz w:val="17"/>
          <w:szCs w:val="17"/>
        </w:rPr>
        <w:t>ll as independent classes for groups of parents.</w:t>
      </w:r>
      <w:r w:rsidR="008C4FD2">
        <w:rPr>
          <w:rFonts w:ascii="Tahoma" w:hAnsi="Tahoma" w:cs="Tahoma"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Museum Educator | Jacksonville Museum of Modern Art</w:t>
      </w:r>
      <w:r w:rsidR="004C2601">
        <w:rPr>
          <w:rFonts w:ascii="Tahoma" w:hAnsi="Tahoma" w:cs="Tahoma"/>
          <w:color w:val="333333"/>
          <w:sz w:val="17"/>
          <w:szCs w:val="17"/>
        </w:rPr>
        <w:t xml:space="preserve"> (now MOCA Jacksonville)</w:t>
      </w:r>
      <w:r w:rsidR="008C4FD2">
        <w:rPr>
          <w:rFonts w:ascii="Tahoma" w:hAnsi="Tahoma" w:cs="Tahoma"/>
          <w:color w:val="333333"/>
          <w:sz w:val="17"/>
          <w:szCs w:val="17"/>
        </w:rPr>
        <w:br/>
        <w:t>2002-2004</w:t>
      </w:r>
      <w:r w:rsidR="008C4FD2">
        <w:rPr>
          <w:rFonts w:ascii="Tahoma" w:hAnsi="Tahoma" w:cs="Tahoma"/>
          <w:color w:val="333333"/>
          <w:sz w:val="17"/>
          <w:szCs w:val="17"/>
        </w:rPr>
        <w:br/>
        <w:t>Designed tour curriculum and f</w:t>
      </w:r>
      <w:r>
        <w:rPr>
          <w:rFonts w:ascii="Tahoma" w:hAnsi="Tahoma" w:cs="Tahoma"/>
          <w:color w:val="333333"/>
          <w:sz w:val="17"/>
          <w:szCs w:val="17"/>
        </w:rPr>
        <w:t>acilitat</w:t>
      </w:r>
      <w:r w:rsidR="008C4FD2">
        <w:rPr>
          <w:rFonts w:ascii="Tahoma" w:hAnsi="Tahoma" w:cs="Tahoma"/>
          <w:color w:val="333333"/>
          <w:sz w:val="17"/>
          <w:szCs w:val="17"/>
        </w:rPr>
        <w:t>ed</w:t>
      </w:r>
      <w:r>
        <w:rPr>
          <w:rFonts w:ascii="Tahoma" w:hAnsi="Tahoma" w:cs="Tahoma"/>
          <w:color w:val="333333"/>
          <w:sz w:val="17"/>
          <w:szCs w:val="17"/>
        </w:rPr>
        <w:t xml:space="preserve"> group tours</w:t>
      </w:r>
      <w:r>
        <w:rPr>
          <w:rFonts w:ascii="Tahoma" w:hAnsi="Tahoma" w:cs="Tahoma"/>
          <w:color w:val="333333"/>
          <w:sz w:val="17"/>
          <w:szCs w:val="17"/>
        </w:rPr>
        <w:br/>
      </w:r>
      <w:r w:rsidR="004C2601">
        <w:rPr>
          <w:rFonts w:ascii="Tahoma" w:hAnsi="Tahoma" w:cs="Tahoma"/>
          <w:color w:val="333333"/>
          <w:sz w:val="17"/>
          <w:szCs w:val="17"/>
        </w:rPr>
        <w:t xml:space="preserve">In charge of the </w:t>
      </w:r>
      <w:r w:rsidR="004C2601" w:rsidRPr="004C2601">
        <w:rPr>
          <w:rFonts w:ascii="Tahoma" w:hAnsi="Tahoma" w:cs="Tahoma"/>
          <w:i/>
          <w:color w:val="333333"/>
          <w:sz w:val="17"/>
          <w:szCs w:val="17"/>
        </w:rPr>
        <w:t xml:space="preserve">Art </w:t>
      </w:r>
      <w:proofErr w:type="spellStart"/>
      <w:r w:rsidR="004C2601" w:rsidRPr="004C2601">
        <w:rPr>
          <w:rFonts w:ascii="Tahoma" w:hAnsi="Tahoma" w:cs="Tahoma"/>
          <w:i/>
          <w:color w:val="333333"/>
          <w:sz w:val="17"/>
          <w:szCs w:val="17"/>
        </w:rPr>
        <w:t>Explorium</w:t>
      </w:r>
      <w:proofErr w:type="spellEnd"/>
      <w:r w:rsidR="004C2601" w:rsidRPr="004C2601">
        <w:rPr>
          <w:rFonts w:ascii="Tahoma" w:hAnsi="Tahoma" w:cs="Tahoma"/>
          <w:i/>
          <w:color w:val="333333"/>
          <w:sz w:val="17"/>
          <w:szCs w:val="17"/>
        </w:rPr>
        <w:t xml:space="preserve"> Loft</w:t>
      </w:r>
      <w:r w:rsidR="004C2601">
        <w:rPr>
          <w:rFonts w:ascii="Tahoma" w:hAnsi="Tahoma" w:cs="Tahoma"/>
          <w:i/>
          <w:color w:val="333333"/>
          <w:sz w:val="17"/>
          <w:szCs w:val="17"/>
        </w:rPr>
        <w:t xml:space="preserve">, </w:t>
      </w:r>
      <w:r w:rsidR="004C2601">
        <w:rPr>
          <w:rFonts w:ascii="Tahoma" w:hAnsi="Tahoma" w:cs="Tahoma"/>
          <w:color w:val="333333"/>
          <w:sz w:val="17"/>
          <w:szCs w:val="17"/>
        </w:rPr>
        <w:t xml:space="preserve"> facilitated a</w:t>
      </w:r>
      <w:r>
        <w:rPr>
          <w:rFonts w:ascii="Tahoma" w:hAnsi="Tahoma" w:cs="Tahoma"/>
          <w:color w:val="333333"/>
          <w:sz w:val="17"/>
          <w:szCs w:val="17"/>
        </w:rPr>
        <w:t xml:space="preserve">rt </w:t>
      </w:r>
      <w:r w:rsidR="004C2601">
        <w:rPr>
          <w:rFonts w:ascii="Tahoma" w:hAnsi="Tahoma" w:cs="Tahoma"/>
          <w:color w:val="333333"/>
          <w:sz w:val="17"/>
          <w:szCs w:val="17"/>
        </w:rPr>
        <w:t>a</w:t>
      </w:r>
      <w:r>
        <w:rPr>
          <w:rFonts w:ascii="Tahoma" w:hAnsi="Tahoma" w:cs="Tahoma"/>
          <w:color w:val="333333"/>
          <w:sz w:val="17"/>
          <w:szCs w:val="17"/>
        </w:rPr>
        <w:t>ctivities</w:t>
      </w:r>
      <w:r w:rsidR="004C2601">
        <w:rPr>
          <w:rFonts w:ascii="Tahoma" w:hAnsi="Tahoma" w:cs="Tahoma"/>
          <w:color w:val="333333"/>
          <w:sz w:val="17"/>
          <w:szCs w:val="17"/>
        </w:rPr>
        <w:t xml:space="preserve"> for </w:t>
      </w:r>
      <w:r w:rsidR="004C2601" w:rsidRPr="004C2601">
        <w:rPr>
          <w:rFonts w:ascii="Tahoma" w:hAnsi="Tahoma" w:cs="Tahoma"/>
          <w:i/>
          <w:color w:val="333333"/>
          <w:sz w:val="17"/>
          <w:szCs w:val="17"/>
        </w:rPr>
        <w:t>Art Fusion</w:t>
      </w:r>
      <w:r w:rsidR="004C2601">
        <w:rPr>
          <w:rFonts w:ascii="Tahoma" w:hAnsi="Tahoma" w:cs="Tahoma"/>
          <w:color w:val="333333"/>
          <w:sz w:val="17"/>
          <w:szCs w:val="17"/>
        </w:rPr>
        <w:t xml:space="preserve">  program. </w:t>
      </w:r>
      <w:r>
        <w:rPr>
          <w:rFonts w:ascii="Tahoma" w:hAnsi="Tahoma" w:cs="Tahoma"/>
          <w:color w:val="333333"/>
          <w:sz w:val="17"/>
          <w:szCs w:val="17"/>
        </w:rPr>
        <w:br/>
        <w:t> </w:t>
      </w:r>
      <w:r>
        <w:rPr>
          <w:rFonts w:ascii="Tahoma" w:hAnsi="Tahoma" w:cs="Tahoma"/>
          <w:color w:val="333333"/>
          <w:sz w:val="17"/>
          <w:szCs w:val="17"/>
        </w:rPr>
        <w:br/>
        <w:t>Art Educator | St. Andrews Episcopal Day School</w:t>
      </w:r>
      <w:r>
        <w:rPr>
          <w:rFonts w:ascii="Tahoma" w:hAnsi="Tahoma" w:cs="Tahoma"/>
          <w:color w:val="333333"/>
          <w:sz w:val="17"/>
          <w:szCs w:val="17"/>
        </w:rPr>
        <w:br/>
        <w:t>2002-2004</w:t>
      </w:r>
      <w:r>
        <w:rPr>
          <w:rFonts w:ascii="Tahoma" w:hAnsi="Tahoma" w:cs="Tahoma"/>
          <w:color w:val="333333"/>
          <w:sz w:val="17"/>
          <w:szCs w:val="17"/>
        </w:rPr>
        <w:br/>
      </w:r>
      <w:r w:rsidR="008C4FD2">
        <w:rPr>
          <w:rFonts w:ascii="Tahoma" w:hAnsi="Tahoma" w:cs="Tahoma"/>
          <w:color w:val="333333"/>
          <w:sz w:val="17"/>
          <w:szCs w:val="17"/>
        </w:rPr>
        <w:t>Art educator for grades 1 to 5</w:t>
      </w:r>
      <w:r w:rsidR="008C4FD2">
        <w:rPr>
          <w:rFonts w:ascii="Tahoma" w:hAnsi="Tahoma" w:cs="Tahoma"/>
          <w:color w:val="333333"/>
          <w:sz w:val="17"/>
          <w:szCs w:val="17"/>
        </w:rPr>
        <w:br/>
        <w:t xml:space="preserve">Designed and implemented art curriculum </w:t>
      </w:r>
      <w:r w:rsidR="008C4FD2">
        <w:rPr>
          <w:rFonts w:ascii="Tahoma" w:hAnsi="Tahoma" w:cs="Tahoma"/>
          <w:color w:val="333333"/>
          <w:sz w:val="17"/>
          <w:szCs w:val="17"/>
        </w:rPr>
        <w:br/>
      </w:r>
      <w:r w:rsidR="008C4FD2">
        <w:rPr>
          <w:rFonts w:ascii="Tahoma" w:hAnsi="Tahoma" w:cs="Tahoma"/>
          <w:color w:val="333333"/>
          <w:sz w:val="17"/>
          <w:szCs w:val="17"/>
        </w:rPr>
        <w:br/>
        <w:t xml:space="preserve">Intern Art Educator | </w:t>
      </w:r>
      <w:r>
        <w:rPr>
          <w:rFonts w:ascii="Tahoma" w:hAnsi="Tahoma" w:cs="Tahoma"/>
          <w:color w:val="333333"/>
          <w:sz w:val="17"/>
          <w:szCs w:val="17"/>
        </w:rPr>
        <w:t>Iona Elementary School</w:t>
      </w:r>
      <w:r>
        <w:rPr>
          <w:rFonts w:ascii="Tahoma" w:hAnsi="Tahoma" w:cs="Tahoma"/>
          <w:color w:val="333333"/>
          <w:sz w:val="17"/>
          <w:szCs w:val="17"/>
        </w:rPr>
        <w:br/>
        <w:t>Montreal, Qc, Canada</w:t>
      </w:r>
      <w:r>
        <w:rPr>
          <w:rFonts w:ascii="Tahoma" w:hAnsi="Tahoma" w:cs="Tahoma"/>
          <w:color w:val="333333"/>
          <w:sz w:val="17"/>
          <w:szCs w:val="17"/>
        </w:rPr>
        <w:br/>
      </w:r>
      <w:r w:rsidR="008C4FD2">
        <w:rPr>
          <w:rFonts w:ascii="Tahoma" w:hAnsi="Tahoma" w:cs="Tahoma"/>
          <w:color w:val="333333"/>
          <w:sz w:val="17"/>
          <w:szCs w:val="17"/>
        </w:rPr>
        <w:t xml:space="preserve">Fall </w:t>
      </w:r>
      <w:r>
        <w:rPr>
          <w:rFonts w:ascii="Tahoma" w:hAnsi="Tahoma" w:cs="Tahoma"/>
          <w:color w:val="333333"/>
          <w:sz w:val="17"/>
          <w:szCs w:val="17"/>
        </w:rPr>
        <w:t>1999</w:t>
      </w:r>
      <w:r>
        <w:rPr>
          <w:rFonts w:ascii="Tahoma" w:hAnsi="Tahoma" w:cs="Tahoma"/>
          <w:color w:val="333333"/>
          <w:sz w:val="17"/>
          <w:szCs w:val="17"/>
        </w:rPr>
        <w:br/>
        <w:t>Art edu</w:t>
      </w:r>
      <w:r w:rsidR="008C4FD2">
        <w:rPr>
          <w:rFonts w:ascii="Tahoma" w:hAnsi="Tahoma" w:cs="Tahoma"/>
          <w:color w:val="333333"/>
          <w:sz w:val="17"/>
          <w:szCs w:val="17"/>
        </w:rPr>
        <w:t>cator for grades 3 to 6</w:t>
      </w:r>
      <w:r w:rsidR="008C4FD2">
        <w:rPr>
          <w:rFonts w:ascii="Tahoma" w:hAnsi="Tahoma" w:cs="Tahoma"/>
          <w:color w:val="333333"/>
          <w:sz w:val="17"/>
          <w:szCs w:val="17"/>
        </w:rPr>
        <w:br/>
        <w:t>Designed</w:t>
      </w:r>
      <w:r>
        <w:rPr>
          <w:rFonts w:ascii="Tahoma" w:hAnsi="Tahoma" w:cs="Tahoma"/>
          <w:color w:val="333333"/>
          <w:sz w:val="17"/>
          <w:szCs w:val="17"/>
        </w:rPr>
        <w:t xml:space="preserve"> and implement</w:t>
      </w:r>
      <w:r w:rsidR="008C4FD2">
        <w:rPr>
          <w:rFonts w:ascii="Tahoma" w:hAnsi="Tahoma" w:cs="Tahoma"/>
          <w:color w:val="333333"/>
          <w:sz w:val="17"/>
          <w:szCs w:val="17"/>
        </w:rPr>
        <w:t>ed</w:t>
      </w:r>
      <w:r>
        <w:rPr>
          <w:rFonts w:ascii="Tahoma" w:hAnsi="Tahoma" w:cs="Tahoma"/>
          <w:color w:val="333333"/>
          <w:sz w:val="17"/>
          <w:szCs w:val="17"/>
        </w:rPr>
        <w:t xml:space="preserve"> art curriculum</w:t>
      </w:r>
      <w:r w:rsidR="008C4FD2">
        <w:rPr>
          <w:rFonts w:ascii="Tahoma" w:hAnsi="Tahoma" w:cs="Tahoma"/>
          <w:color w:val="333333"/>
          <w:sz w:val="17"/>
          <w:szCs w:val="17"/>
        </w:rPr>
        <w:t xml:space="preserve"> as part of my BA in art education. 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 w:rsidR="008C4FD2">
        <w:rPr>
          <w:rFonts w:ascii="Tahoma" w:hAnsi="Tahoma" w:cs="Tahoma"/>
          <w:color w:val="333333"/>
          <w:sz w:val="17"/>
          <w:szCs w:val="17"/>
        </w:rPr>
        <w:t xml:space="preserve">Intern Art Educator | </w:t>
      </w:r>
      <w:proofErr w:type="spellStart"/>
      <w:r w:rsidR="008C4FD2">
        <w:rPr>
          <w:rFonts w:ascii="Tahoma" w:hAnsi="Tahoma" w:cs="Tahoma"/>
          <w:color w:val="333333"/>
          <w:sz w:val="17"/>
          <w:szCs w:val="17"/>
        </w:rPr>
        <w:t>Ecole</w:t>
      </w:r>
      <w:proofErr w:type="spellEnd"/>
      <w:r w:rsidR="008C4FD2"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 w:rsidR="008C4FD2">
        <w:rPr>
          <w:rFonts w:ascii="Tahoma" w:hAnsi="Tahoma" w:cs="Tahoma"/>
          <w:color w:val="333333"/>
          <w:sz w:val="17"/>
          <w:szCs w:val="17"/>
        </w:rPr>
        <w:t>Secondaire</w:t>
      </w:r>
      <w:proofErr w:type="spellEnd"/>
      <w:r w:rsidR="008C4FD2">
        <w:rPr>
          <w:rFonts w:ascii="Tahoma" w:hAnsi="Tahoma" w:cs="Tahoma"/>
          <w:color w:val="333333"/>
          <w:sz w:val="17"/>
          <w:szCs w:val="17"/>
        </w:rPr>
        <w:t xml:space="preserve"> Cavalier de </w:t>
      </w:r>
      <w:proofErr w:type="spellStart"/>
      <w:r w:rsidR="008C4FD2">
        <w:rPr>
          <w:rFonts w:ascii="Tahoma" w:hAnsi="Tahoma" w:cs="Tahoma"/>
          <w:color w:val="333333"/>
          <w:sz w:val="17"/>
          <w:szCs w:val="17"/>
        </w:rPr>
        <w:t>Lasalle</w:t>
      </w:r>
      <w:proofErr w:type="spellEnd"/>
      <w:r w:rsidR="008C4FD2">
        <w:rPr>
          <w:rFonts w:ascii="Tahoma" w:hAnsi="Tahoma" w:cs="Tahoma"/>
          <w:color w:val="333333"/>
          <w:sz w:val="17"/>
          <w:szCs w:val="17"/>
        </w:rPr>
        <w:br/>
        <w:t>Montreal, Qc, Canada</w:t>
      </w:r>
      <w:r w:rsidR="008C4FD2">
        <w:rPr>
          <w:rFonts w:ascii="Tahoma" w:hAnsi="Tahoma" w:cs="Tahoma"/>
          <w:color w:val="333333"/>
          <w:sz w:val="17"/>
          <w:szCs w:val="17"/>
        </w:rPr>
        <w:br/>
        <w:t>Winter 2000</w:t>
      </w:r>
      <w:r w:rsidR="008C4FD2">
        <w:rPr>
          <w:rFonts w:ascii="Tahoma" w:hAnsi="Tahoma" w:cs="Tahoma"/>
          <w:color w:val="333333"/>
          <w:sz w:val="17"/>
          <w:szCs w:val="17"/>
        </w:rPr>
        <w:br/>
        <w:t>Art educator for grades 9 to 11</w:t>
      </w:r>
      <w:r w:rsidR="008C4FD2">
        <w:rPr>
          <w:rFonts w:ascii="Tahoma" w:hAnsi="Tahoma" w:cs="Tahoma"/>
          <w:color w:val="333333"/>
          <w:sz w:val="17"/>
          <w:szCs w:val="17"/>
        </w:rPr>
        <w:br/>
        <w:t xml:space="preserve">Designed and implemented art curriculum as part of my BA in art education.  </w:t>
      </w:r>
    </w:p>
    <w:p w:rsidR="006F1FCA" w:rsidRPr="004C2601" w:rsidRDefault="00285CD6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Intern Museum Educator | Museum of Fine Arts of Montreal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Montreal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, Qc, Canada</w:t>
      </w:r>
      <w:r>
        <w:rPr>
          <w:rFonts w:ascii="Tahoma" w:hAnsi="Tahoma" w:cs="Tahoma"/>
          <w:color w:val="333333"/>
          <w:sz w:val="17"/>
          <w:szCs w:val="17"/>
        </w:rPr>
        <w:br/>
      </w:r>
      <w:r w:rsidR="008C4FD2">
        <w:rPr>
          <w:rFonts w:ascii="Tahoma" w:hAnsi="Tahoma" w:cs="Tahoma"/>
          <w:color w:val="333333"/>
          <w:sz w:val="17"/>
          <w:szCs w:val="17"/>
        </w:rPr>
        <w:t xml:space="preserve">Fall </w:t>
      </w:r>
      <w:r>
        <w:rPr>
          <w:rFonts w:ascii="Tahoma" w:hAnsi="Tahoma" w:cs="Tahoma"/>
          <w:color w:val="333333"/>
          <w:sz w:val="17"/>
          <w:szCs w:val="17"/>
        </w:rPr>
        <w:t>1999</w:t>
      </w:r>
      <w:r>
        <w:rPr>
          <w:rFonts w:ascii="Tahoma" w:hAnsi="Tahoma" w:cs="Tahoma"/>
          <w:color w:val="333333"/>
          <w:sz w:val="17"/>
          <w:szCs w:val="17"/>
        </w:rPr>
        <w:br/>
        <w:t>Facilitating group tours during the Monet to Picasso exhibit</w:t>
      </w:r>
    </w:p>
    <w:sectPr w:rsidR="006F1FCA" w:rsidRPr="004C2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2C" w:rsidRDefault="008B352C" w:rsidP="00285CD6">
      <w:pPr>
        <w:spacing w:after="0" w:line="240" w:lineRule="auto"/>
      </w:pPr>
      <w:r>
        <w:separator/>
      </w:r>
    </w:p>
  </w:endnote>
  <w:endnote w:type="continuationSeparator" w:id="0">
    <w:p w:rsidR="008B352C" w:rsidRDefault="008B352C" w:rsidP="0028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2C" w:rsidRDefault="008B352C" w:rsidP="00285CD6">
      <w:pPr>
        <w:spacing w:after="0" w:line="240" w:lineRule="auto"/>
      </w:pPr>
      <w:r>
        <w:separator/>
      </w:r>
    </w:p>
  </w:footnote>
  <w:footnote w:type="continuationSeparator" w:id="0">
    <w:p w:rsidR="008B352C" w:rsidRDefault="008B352C" w:rsidP="0028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D6" w:rsidRPr="00285CD6" w:rsidRDefault="00285CD6" w:rsidP="00285CD6">
    <w:pPr>
      <w:pStyle w:val="Header"/>
      <w:jc w:val="center"/>
      <w:rPr>
        <w:rFonts w:ascii="Tahoma" w:hAnsi="Tahoma" w:cs="Tahoma"/>
        <w:sz w:val="32"/>
        <w:szCs w:val="32"/>
      </w:rPr>
    </w:pPr>
    <w:r w:rsidRPr="00285CD6">
      <w:rPr>
        <w:rFonts w:ascii="Tahoma" w:hAnsi="Tahoma" w:cs="Tahoma"/>
        <w:sz w:val="32"/>
        <w:szCs w:val="32"/>
      </w:rPr>
      <w:t xml:space="preserve">Marie </w:t>
    </w:r>
    <w:proofErr w:type="spellStart"/>
    <w:r w:rsidRPr="00285CD6">
      <w:rPr>
        <w:rFonts w:ascii="Tahoma" w:hAnsi="Tahoma" w:cs="Tahoma"/>
        <w:sz w:val="32"/>
        <w:szCs w:val="32"/>
      </w:rPr>
      <w:t>Andrée</w:t>
    </w:r>
    <w:proofErr w:type="spellEnd"/>
    <w:r w:rsidRPr="00285CD6">
      <w:rPr>
        <w:rFonts w:ascii="Tahoma" w:hAnsi="Tahoma" w:cs="Tahoma"/>
        <w:sz w:val="32"/>
        <w:szCs w:val="32"/>
      </w:rPr>
      <w:t xml:space="preserve"> </w:t>
    </w:r>
  </w:p>
  <w:p w:rsidR="00285CD6" w:rsidRPr="00285CD6" w:rsidRDefault="00285CD6" w:rsidP="00285CD6">
    <w:pPr>
      <w:pStyle w:val="Header"/>
      <w:jc w:val="center"/>
      <w:rPr>
        <w:rFonts w:ascii="Tahoma" w:hAnsi="Tahoma" w:cs="Tahoma"/>
        <w:sz w:val="20"/>
        <w:szCs w:val="20"/>
      </w:rPr>
    </w:pPr>
    <w:r w:rsidRPr="00285CD6">
      <w:rPr>
        <w:rFonts w:ascii="Tahoma" w:hAnsi="Tahoma" w:cs="Tahoma"/>
        <w:sz w:val="20"/>
        <w:szCs w:val="20"/>
      </w:rPr>
      <w:br/>
    </w:r>
    <w:hyperlink r:id="rId1" w:history="1">
      <w:r w:rsidR="0007225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mandreel@hotmail.com</w:t>
      </w:r>
    </w:hyperlink>
    <w:r w:rsidRPr="00E42BEE">
      <w:rPr>
        <w:rFonts w:ascii="Tahoma" w:hAnsi="Tahoma" w:cs="Tahoma"/>
        <w:sz w:val="20"/>
        <w:szCs w:val="20"/>
      </w:rPr>
      <w:t xml:space="preserve">  </w:t>
    </w:r>
    <w:r w:rsidRPr="00285CD6">
      <w:rPr>
        <w:rFonts w:ascii="Tahoma" w:hAnsi="Tahoma" w:cs="Tahoma"/>
        <w:sz w:val="20"/>
        <w:szCs w:val="20"/>
      </w:rPr>
      <w:t>| 904.755.4822 | 354 w 7</w:t>
    </w:r>
    <w:r w:rsidRPr="00285CD6">
      <w:rPr>
        <w:rFonts w:ascii="Tahoma" w:hAnsi="Tahoma" w:cs="Tahoma"/>
        <w:sz w:val="20"/>
        <w:szCs w:val="20"/>
        <w:vertAlign w:val="superscript"/>
      </w:rPr>
      <w:t>th</w:t>
    </w:r>
    <w:r w:rsidRPr="00285CD6">
      <w:rPr>
        <w:rFonts w:ascii="Tahoma" w:hAnsi="Tahoma" w:cs="Tahoma"/>
        <w:sz w:val="20"/>
        <w:szCs w:val="20"/>
      </w:rPr>
      <w:t xml:space="preserve"> Street, Jacksonville, FL 32206</w:t>
    </w:r>
  </w:p>
  <w:p w:rsidR="00285CD6" w:rsidRDefault="00285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6"/>
    <w:rsid w:val="000573AE"/>
    <w:rsid w:val="0007225F"/>
    <w:rsid w:val="00172B2C"/>
    <w:rsid w:val="00285CD6"/>
    <w:rsid w:val="004C2601"/>
    <w:rsid w:val="00663164"/>
    <w:rsid w:val="006F1FCA"/>
    <w:rsid w:val="006F6155"/>
    <w:rsid w:val="008B352C"/>
    <w:rsid w:val="008C4FD2"/>
    <w:rsid w:val="00E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C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D6"/>
  </w:style>
  <w:style w:type="paragraph" w:styleId="Footer">
    <w:name w:val="footer"/>
    <w:basedOn w:val="Normal"/>
    <w:link w:val="FooterChar"/>
    <w:uiPriority w:val="99"/>
    <w:unhideWhenUsed/>
    <w:rsid w:val="0028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D6"/>
  </w:style>
  <w:style w:type="paragraph" w:styleId="BalloonText">
    <w:name w:val="Balloon Text"/>
    <w:basedOn w:val="Normal"/>
    <w:link w:val="BalloonTextChar"/>
    <w:uiPriority w:val="99"/>
    <w:semiHidden/>
    <w:unhideWhenUsed/>
    <w:rsid w:val="0028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C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D6"/>
  </w:style>
  <w:style w:type="paragraph" w:styleId="Footer">
    <w:name w:val="footer"/>
    <w:basedOn w:val="Normal"/>
    <w:link w:val="FooterChar"/>
    <w:uiPriority w:val="99"/>
    <w:unhideWhenUsed/>
    <w:rsid w:val="0028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D6"/>
  </w:style>
  <w:style w:type="paragraph" w:styleId="BalloonText">
    <w:name w:val="Balloon Text"/>
    <w:basedOn w:val="Normal"/>
    <w:link w:val="BalloonTextChar"/>
    <w:uiPriority w:val="99"/>
    <w:semiHidden/>
    <w:unhideWhenUsed/>
    <w:rsid w:val="0028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.a.escri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Marie</dc:creator>
  <cp:keywords/>
  <dc:description/>
  <cp:lastModifiedBy>Myers, Marie</cp:lastModifiedBy>
  <cp:revision>3</cp:revision>
  <dcterms:created xsi:type="dcterms:W3CDTF">2013-02-15T15:28:00Z</dcterms:created>
  <dcterms:modified xsi:type="dcterms:W3CDTF">2013-08-09T20:45:00Z</dcterms:modified>
</cp:coreProperties>
</file>